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9B" w:rsidRDefault="00367B9B" w:rsidP="00367B9B">
      <w:pPr>
        <w:shd w:val="clear" w:color="auto" w:fill="FFFFFF"/>
        <w:jc w:val="center"/>
        <w:rPr>
          <w:color w:val="212121"/>
        </w:rPr>
      </w:pPr>
      <w:bookmarkStart w:id="0" w:name="_GoBack"/>
      <w:r>
        <w:rPr>
          <w:color w:val="212121"/>
        </w:rPr>
        <w:t>DUYURU</w:t>
      </w:r>
    </w:p>
    <w:p w:rsidR="00367B9B" w:rsidRDefault="00367B9B" w:rsidP="00367B9B">
      <w:pPr>
        <w:shd w:val="clear" w:color="auto" w:fill="FFFFFF"/>
        <w:jc w:val="center"/>
        <w:rPr>
          <w:color w:val="212121"/>
        </w:rPr>
      </w:pPr>
    </w:p>
    <w:p w:rsidR="00367B9B" w:rsidRDefault="00367B9B" w:rsidP="00367B9B">
      <w:pPr>
        <w:shd w:val="clear" w:color="auto" w:fill="FFFFFF"/>
        <w:jc w:val="right"/>
        <w:rPr>
          <w:color w:val="212121"/>
        </w:rPr>
      </w:pPr>
      <w:r>
        <w:rPr>
          <w:color w:val="212121"/>
        </w:rPr>
        <w:t>Kopenhag, 29 Mart 2016</w:t>
      </w:r>
    </w:p>
    <w:p w:rsidR="00367B9B" w:rsidRDefault="00367B9B" w:rsidP="003B2012">
      <w:pPr>
        <w:shd w:val="clear" w:color="auto" w:fill="FFFFFF"/>
        <w:rPr>
          <w:color w:val="212121"/>
        </w:rPr>
      </w:pPr>
    </w:p>
    <w:p w:rsidR="00F532FC" w:rsidRDefault="003B2012" w:rsidP="007E2800">
      <w:pPr>
        <w:shd w:val="clear" w:color="auto" w:fill="FFFFFF"/>
        <w:ind w:firstLine="708"/>
        <w:jc w:val="both"/>
        <w:rPr>
          <w:color w:val="212121"/>
        </w:rPr>
      </w:pPr>
      <w:r>
        <w:rPr>
          <w:color w:val="212121"/>
        </w:rPr>
        <w:t>Yurtdışı Türkler ve Akraba Topluluklar Başkanlığı’n</w:t>
      </w:r>
      <w:r w:rsidR="00367B9B">
        <w:rPr>
          <w:color w:val="212121"/>
        </w:rPr>
        <w:t>ca</w:t>
      </w:r>
      <w:r>
        <w:rPr>
          <w:color w:val="212121"/>
        </w:rPr>
        <w:t xml:space="preserve"> “</w:t>
      </w:r>
      <w:r w:rsidR="00F532FC">
        <w:rPr>
          <w:color w:val="212121"/>
        </w:rPr>
        <w:t>Yurtdışı Hukukçular B</w:t>
      </w:r>
      <w:r>
        <w:rPr>
          <w:color w:val="212121"/>
        </w:rPr>
        <w:t>uluşması” kapsamında</w:t>
      </w:r>
      <w:r w:rsidR="00F532FC">
        <w:rPr>
          <w:color w:val="212121"/>
        </w:rPr>
        <w:t xml:space="preserve">, Ankara’da, 20-24 Nisan 2016 tarihleri arasında, yurtdışındaki vatandaşlarımızı ilgilendiren temel hukuki konularla ilgili </w:t>
      </w:r>
      <w:r>
        <w:rPr>
          <w:color w:val="212121"/>
        </w:rPr>
        <w:t xml:space="preserve">eğitim programı düzenlenecektir. </w:t>
      </w:r>
    </w:p>
    <w:p w:rsidR="00F532FC" w:rsidRDefault="00F532FC" w:rsidP="00367B9B">
      <w:pPr>
        <w:shd w:val="clear" w:color="auto" w:fill="FFFFFF"/>
        <w:jc w:val="both"/>
        <w:rPr>
          <w:color w:val="212121"/>
        </w:rPr>
      </w:pPr>
    </w:p>
    <w:p w:rsidR="00F532FC" w:rsidRDefault="00367B9B" w:rsidP="007E2800">
      <w:pPr>
        <w:shd w:val="clear" w:color="auto" w:fill="FFFFFF"/>
        <w:ind w:firstLine="708"/>
        <w:jc w:val="both"/>
        <w:rPr>
          <w:color w:val="212121"/>
        </w:rPr>
      </w:pPr>
      <w:r>
        <w:rPr>
          <w:color w:val="212121"/>
        </w:rPr>
        <w:t>Sözkonusu program</w:t>
      </w:r>
      <w:r w:rsidR="00F532FC">
        <w:rPr>
          <w:color w:val="212121"/>
        </w:rPr>
        <w:t>, yurtdışında ikamet eden ve bu ülkelerde bulunan hukuk fakülte</w:t>
      </w:r>
      <w:r>
        <w:rPr>
          <w:color w:val="212121"/>
        </w:rPr>
        <w:t>le</w:t>
      </w:r>
      <w:r w:rsidR="00F532FC">
        <w:rPr>
          <w:color w:val="212121"/>
        </w:rPr>
        <w:t>rinde lisans ve/veya yüksek lisansını tamamlamış ya da bu ülkelerde hukuk alanında doktora eğitimine devam eden hukukçuların başvurusuna açıktır.</w:t>
      </w:r>
    </w:p>
    <w:p w:rsidR="00F532FC" w:rsidRDefault="00F532FC" w:rsidP="00367B9B">
      <w:pPr>
        <w:shd w:val="clear" w:color="auto" w:fill="FFFFFF"/>
        <w:jc w:val="both"/>
        <w:rPr>
          <w:color w:val="212121"/>
        </w:rPr>
      </w:pPr>
    </w:p>
    <w:p w:rsidR="00F532FC" w:rsidRDefault="00F532FC" w:rsidP="007E2800">
      <w:pPr>
        <w:shd w:val="clear" w:color="auto" w:fill="FFFFFF"/>
        <w:ind w:firstLine="708"/>
        <w:jc w:val="both"/>
        <w:rPr>
          <w:color w:val="212121"/>
        </w:rPr>
      </w:pPr>
      <w:r>
        <w:rPr>
          <w:color w:val="212121"/>
        </w:rPr>
        <w:t>5 günlük program süresince konaklama, planlanan her türlü faaliyetlere katılım anılan Başkanlık tarafından karşılanacaktır. Katılımcılar sadece gidiş-dönüş uçak biletleri ve havalanı transfer masraflarını karşılayacak, ayrıca herhangi bir ek ödeme yapmayacaklardır.</w:t>
      </w:r>
    </w:p>
    <w:p w:rsidR="00F532FC" w:rsidRDefault="00F532FC" w:rsidP="00367B9B">
      <w:pPr>
        <w:shd w:val="clear" w:color="auto" w:fill="FFFFFF"/>
        <w:jc w:val="both"/>
        <w:rPr>
          <w:color w:val="212121"/>
        </w:rPr>
      </w:pPr>
    </w:p>
    <w:p w:rsidR="003B2012" w:rsidRDefault="00367B9B" w:rsidP="007E2800">
      <w:pPr>
        <w:shd w:val="clear" w:color="auto" w:fill="FFFFFF"/>
        <w:ind w:firstLine="708"/>
        <w:jc w:val="both"/>
        <w:rPr>
          <w:color w:val="212121"/>
        </w:rPr>
      </w:pPr>
      <w:r>
        <w:rPr>
          <w:color w:val="212121"/>
        </w:rPr>
        <w:t>Başvuruların</w:t>
      </w:r>
      <w:r w:rsidR="00F532FC">
        <w:rPr>
          <w:color w:val="212121"/>
        </w:rPr>
        <w:t xml:space="preserve"> 30 Mart 2016 tarihi mesai bitimine kadar, </w:t>
      </w:r>
      <w:r w:rsidR="00F532FC" w:rsidRPr="00F532FC">
        <w:rPr>
          <w:b/>
          <w:color w:val="212121"/>
        </w:rPr>
        <w:t>basvuru.ytb.gov.tr</w:t>
      </w:r>
      <w:r w:rsidR="00F532FC">
        <w:rPr>
          <w:color w:val="212121"/>
        </w:rPr>
        <w:t xml:space="preserve"> adresinden sisteme üye olunarak</w:t>
      </w:r>
      <w:r>
        <w:rPr>
          <w:color w:val="212121"/>
        </w:rPr>
        <w:t>,</w:t>
      </w:r>
      <w:r w:rsidR="00F532FC">
        <w:rPr>
          <w:color w:val="212121"/>
        </w:rPr>
        <w:t xml:space="preserve"> elektronik ortamda </w:t>
      </w:r>
      <w:r>
        <w:rPr>
          <w:color w:val="212121"/>
        </w:rPr>
        <w:t>yapılması gerekmektedir.</w:t>
      </w:r>
    </w:p>
    <w:p w:rsidR="00F532FC" w:rsidRDefault="00F532FC" w:rsidP="00367B9B">
      <w:pPr>
        <w:shd w:val="clear" w:color="auto" w:fill="FFFFFF"/>
        <w:jc w:val="both"/>
        <w:rPr>
          <w:color w:val="212121"/>
        </w:rPr>
      </w:pPr>
    </w:p>
    <w:p w:rsidR="00F532FC" w:rsidRDefault="00367B9B" w:rsidP="007E2800">
      <w:pPr>
        <w:shd w:val="clear" w:color="auto" w:fill="FFFFFF"/>
        <w:ind w:firstLine="708"/>
        <w:jc w:val="both"/>
        <w:rPr>
          <w:color w:val="212121"/>
        </w:rPr>
      </w:pPr>
      <w:r>
        <w:rPr>
          <w:color w:val="212121"/>
        </w:rPr>
        <w:t>Vatandaşlarımıza saygıyla duyurulur.</w:t>
      </w:r>
    </w:p>
    <w:p w:rsidR="00367B9B" w:rsidRDefault="00367B9B" w:rsidP="003B2012">
      <w:pPr>
        <w:shd w:val="clear" w:color="auto" w:fill="FFFFFF"/>
        <w:rPr>
          <w:color w:val="212121"/>
        </w:rPr>
      </w:pPr>
    </w:p>
    <w:p w:rsidR="00367B9B" w:rsidRDefault="00367B9B" w:rsidP="007E2800">
      <w:pPr>
        <w:shd w:val="clear" w:color="auto" w:fill="FFFFFF"/>
        <w:ind w:firstLine="708"/>
        <w:rPr>
          <w:color w:val="212121"/>
        </w:rPr>
      </w:pPr>
      <w:r>
        <w:rPr>
          <w:color w:val="212121"/>
        </w:rPr>
        <w:t>T.C. KOPENHAG BÜYÜKELÇİLİĞİ</w:t>
      </w:r>
    </w:p>
    <w:bookmarkEnd w:id="0"/>
    <w:p w:rsidR="003B2012" w:rsidRDefault="003B2012" w:rsidP="003B2012">
      <w:pPr>
        <w:shd w:val="clear" w:color="auto" w:fill="FFFFFF"/>
        <w:rPr>
          <w:color w:val="212121"/>
        </w:rPr>
      </w:pPr>
    </w:p>
    <w:p w:rsidR="003B2012" w:rsidRDefault="003B2012" w:rsidP="003B2012">
      <w:pPr>
        <w:shd w:val="clear" w:color="auto" w:fill="FFFFFF"/>
        <w:rPr>
          <w:color w:val="212121"/>
        </w:rPr>
      </w:pPr>
    </w:p>
    <w:p w:rsidR="007613F8" w:rsidRDefault="007613F8"/>
    <w:p w:rsidR="003B2012" w:rsidRDefault="003B2012"/>
    <w:sectPr w:rsidR="003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12"/>
    <w:rsid w:val="00367B9B"/>
    <w:rsid w:val="003B2012"/>
    <w:rsid w:val="007613F8"/>
    <w:rsid w:val="007E2800"/>
    <w:rsid w:val="00F532FC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1E7C5-B1E0-493C-A9ED-3D86EB37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01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800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Güneş</dc:creator>
  <cp:keywords/>
  <dc:description/>
  <cp:lastModifiedBy>Metin Genç</cp:lastModifiedBy>
  <cp:revision>2</cp:revision>
  <cp:lastPrinted>2016-03-29T10:31:00Z</cp:lastPrinted>
  <dcterms:created xsi:type="dcterms:W3CDTF">2016-03-29T15:22:00Z</dcterms:created>
  <dcterms:modified xsi:type="dcterms:W3CDTF">2016-03-29T15:22:00Z</dcterms:modified>
</cp:coreProperties>
</file>